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D772" w14:textId="11A0FEB5" w:rsidR="008D4E20" w:rsidRPr="00CB5356" w:rsidRDefault="00CB5356" w:rsidP="008D4E20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r w:rsidRPr="00CB5356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Proposal for a Workshop</w:t>
      </w:r>
    </w:p>
    <w:p w14:paraId="15D8691A" w14:textId="77777777" w:rsidR="00CB5356" w:rsidRDefault="00CB5356" w:rsidP="008D4E20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7B23988D" w14:textId="685812DC" w:rsidR="00516E2D" w:rsidRDefault="0049518C" w:rsidP="008D4E20">
      <w:pP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bookmarkStart w:id="0" w:name="_GoBack"/>
      <w:bookmarkEnd w:id="0"/>
      <w:r w:rsidRPr="0049518C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Translating with Body and Ear</w:t>
      </w:r>
    </w:p>
    <w:p w14:paraId="1A3DF5D6" w14:textId="61AAB118" w:rsidR="009B05BD" w:rsidRPr="009B05BD" w:rsidRDefault="00350AB3" w:rsidP="008D4E20">
      <w:pPr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</w:pPr>
      <w:r w:rsidRPr="009B05BD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Ricarda Vidal (King’s College London</w:t>
      </w:r>
      <w:r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), </w:t>
      </w:r>
      <w:r w:rsidRPr="009B05BD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Manuela </w:t>
      </w:r>
      <w:proofErr w:type="spellStart"/>
      <w:r w:rsidRPr="009B05BD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Perteghella</w:t>
      </w:r>
      <w:proofErr w:type="spellEnd"/>
      <w:r w:rsidRPr="009B05BD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 (Open University)</w:t>
      </w:r>
      <w:r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,</w:t>
      </w:r>
      <w:r w:rsidR="009B05BD" w:rsidRPr="009B05BD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 xml:space="preserve"> Madeleine Campbell (University of Edinburgh), </w:t>
      </w:r>
      <w:r w:rsidRPr="009B05BD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Karen Bennett (Nova Universidad Lisbon)</w:t>
      </w:r>
    </w:p>
    <w:p w14:paraId="1F2CFC6B" w14:textId="77777777" w:rsidR="009B05BD" w:rsidRDefault="009B05BD" w:rsidP="008D4E20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</w:p>
    <w:p w14:paraId="47E15A15" w14:textId="4CB64ECA" w:rsidR="00311689" w:rsidRDefault="003E4228" w:rsidP="008D4E20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This </w:t>
      </w:r>
      <w:r w:rsidR="0065010E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interactive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  <w:r w:rsidR="0065010E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and discursive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workshop will </w:t>
      </w:r>
      <w:r w:rsidR="0065010E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explore </w:t>
      </w:r>
      <w:r w:rsidR="0049518C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the intersemiotic translation of sound </w:t>
      </w:r>
      <w:r w:rsidR="0065010E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through a series of participatory exercises. </w:t>
      </w:r>
      <w:r w:rsidR="0049518C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We are particularly interested in the embodied experience of deep listening</w:t>
      </w:r>
      <w:r w:rsidR="0065010E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and how </w:t>
      </w:r>
      <w:r w:rsidR="00350AB3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we could analyse this through a comparison with </w:t>
      </w:r>
      <w:r w:rsidR="0049518C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 deep engagement of the translator with the source text</w:t>
      </w:r>
      <w:r w:rsidR="0065010E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in literary translation</w:t>
      </w:r>
      <w:r w:rsidR="0049518C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.</w:t>
      </w:r>
      <w:r w:rsidR="0065010E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  <w:r w:rsidR="0031168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Here we will also discuss processes of meaning-making and the </w:t>
      </w:r>
      <w:r w:rsidR="0070056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possibility of understanding</w:t>
      </w:r>
      <w:r w:rsidR="0031168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music </w:t>
      </w:r>
      <w:r w:rsidR="00350AB3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/ sound </w:t>
      </w:r>
      <w:r w:rsidR="0031168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as </w:t>
      </w:r>
      <w:r w:rsidR="0070056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universal</w:t>
      </w:r>
      <w:r w:rsidR="0031168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language.</w:t>
      </w:r>
      <w:r w:rsidR="00F178E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</w:p>
    <w:p w14:paraId="1FC8337D" w14:textId="2B45F780" w:rsidR="00B12C43" w:rsidRDefault="0065010E" w:rsidP="008D4E20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Drawing on our research and practice in literary and intersemiotic translation as well as on curatorial practice, we </w:t>
      </w:r>
      <w:r w:rsidR="0031168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will look at the role of creativity and collaboration in translation with a particular focus on what happens when texts or artefacts move across media borders</w:t>
      </w:r>
      <w:r w:rsidR="0070056A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, in our case from music or sound into words and/or movement and vice versa</w:t>
      </w:r>
      <w:r w:rsidR="0031168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. Here we will also discuss co-creation and the visibility of the translator</w:t>
      </w:r>
      <w:r w:rsidR="00350AB3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.</w:t>
      </w:r>
      <w:r w:rsidR="0031168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</w:p>
    <w:p w14:paraId="78D48D70" w14:textId="45ABC4F2" w:rsidR="00DF1AE7" w:rsidRPr="00DF1AE7" w:rsidRDefault="00B12C43" w:rsidP="00DF1AE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The workshop will be structured into three parts, which each consist of short presentations and interactive exercises. </w:t>
      </w:r>
      <w:r w:rsidR="00350AB3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We will begin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with the translation of music into poetry and/or movement. </w:t>
      </w:r>
      <w:r w:rsidR="00DF1AE7" w:rsidRPr="00DF1AE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This will be followed by an exploration of the affordances of acousmatic sound and of listening to stimulate the creative process of 'storying' in relation to translation.</w:t>
      </w:r>
    </w:p>
    <w:p w14:paraId="201A4E9A" w14:textId="054D9162" w:rsidR="00350AB3" w:rsidRDefault="00350AB3" w:rsidP="00D017A4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Finally</w:t>
      </w:r>
      <w:r w:rsidR="001A47A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,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we will look at homophonic translation, inviting participants to translate</w:t>
      </w:r>
      <w:r w:rsidR="006B5E84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  <w:r w:rsidR="00B12C43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a sound recording of a poem </w:t>
      </w:r>
      <w:r w:rsidR="001A47A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in a language they do not speak</w:t>
      </w:r>
      <w:r w:rsidR="001A47A7">
        <w:rPr>
          <w:rStyle w:val="FootnoteReference"/>
          <w:rFonts w:ascii="Calibri" w:eastAsia="Times New Roman" w:hAnsi="Calibri" w:cs="Calibri"/>
          <w:color w:val="000000"/>
          <w:shd w:val="clear" w:color="auto" w:fill="FFFFFF"/>
          <w:lang w:eastAsia="en-GB"/>
        </w:rPr>
        <w:footnoteReference w:id="1"/>
      </w:r>
      <w:r w:rsidR="00B12C43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into poetry and/or movement. </w:t>
      </w:r>
      <w:r w:rsidR="00D017A4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For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all</w:t>
      </w:r>
      <w:r w:rsidR="00D017A4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exercises, participants will be asked to </w:t>
      </w:r>
      <w:r w:rsidR="009B05B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work together in small groups</w:t>
      </w:r>
      <w:r w:rsidR="00D017A4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.</w:t>
      </w:r>
    </w:p>
    <w:p w14:paraId="6461AA0B" w14:textId="02923EC4" w:rsidR="001A47A7" w:rsidRDefault="00D017A4" w:rsidP="00D017A4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We will close with a reflection on </w:t>
      </w:r>
      <w:r w:rsidR="001A47A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the translational process in the creative exercises and how </w:t>
      </w:r>
    </w:p>
    <w:p w14:paraId="3D82EA7E" w14:textId="5C900DD1" w:rsidR="00D017A4" w:rsidRDefault="00D017A4" w:rsidP="00D017A4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intersemiotic translation</w:t>
      </w:r>
      <w:r w:rsidR="00F178E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may be differentiated from association, adaptation or response</w:t>
      </w:r>
      <w:r w:rsidR="001A47A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. We will also discuss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  <w:r w:rsidR="001A47A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the potential impact of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the </w:t>
      </w:r>
      <w:r w:rsidR="00350AB3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three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exercises </w:t>
      </w:r>
      <w:r w:rsidR="001A47A7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on participants’ own understanding of literary translation and the position of the literary translator.</w:t>
      </w:r>
    </w:p>
    <w:p w14:paraId="64518AD4" w14:textId="44127767" w:rsidR="00516E2D" w:rsidRDefault="00516E2D" w:rsidP="008D4E20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</w:p>
    <w:p w14:paraId="137B7726" w14:textId="33F9DCBD" w:rsidR="00D017A4" w:rsidRDefault="00D017A4" w:rsidP="008D4E20">
      <w:pP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 workshop will last ca 90 minutes</w:t>
      </w:r>
      <w:r w:rsidR="009B05B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and can be offered to groups of 8-40 participants.</w:t>
      </w:r>
    </w:p>
    <w:p w14:paraId="3A2D3A9E" w14:textId="42482501" w:rsidR="008F19D1" w:rsidRDefault="008F19D1" w:rsidP="009B05BD">
      <w:pPr>
        <w:pStyle w:val="NormalWeb"/>
      </w:pPr>
    </w:p>
    <w:p w14:paraId="64C074DF" w14:textId="77777777" w:rsidR="001A47A7" w:rsidRDefault="001A47A7" w:rsidP="009B05BD">
      <w:pPr>
        <w:pStyle w:val="NormalWeb"/>
      </w:pPr>
    </w:p>
    <w:sectPr w:rsidR="001A47A7" w:rsidSect="00F35F2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86A15" w14:textId="77777777" w:rsidR="00B03D3E" w:rsidRDefault="00B03D3E" w:rsidP="001A47A7">
      <w:r>
        <w:separator/>
      </w:r>
    </w:p>
  </w:endnote>
  <w:endnote w:type="continuationSeparator" w:id="0">
    <w:p w14:paraId="7DF73A5B" w14:textId="77777777" w:rsidR="00B03D3E" w:rsidRDefault="00B03D3E" w:rsidP="001A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71DB7" w14:textId="77777777" w:rsidR="00B03D3E" w:rsidRDefault="00B03D3E" w:rsidP="001A47A7">
      <w:r>
        <w:separator/>
      </w:r>
    </w:p>
  </w:footnote>
  <w:footnote w:type="continuationSeparator" w:id="0">
    <w:p w14:paraId="6CB41783" w14:textId="77777777" w:rsidR="00B03D3E" w:rsidRDefault="00B03D3E" w:rsidP="001A47A7">
      <w:r>
        <w:continuationSeparator/>
      </w:r>
    </w:p>
  </w:footnote>
  <w:footnote w:id="1">
    <w:p w14:paraId="5C2D32C8" w14:textId="25293D51" w:rsidR="001A47A7" w:rsidRDefault="001A47A7">
      <w:pPr>
        <w:pStyle w:val="FootnoteText"/>
      </w:pPr>
      <w:r>
        <w:rPr>
          <w:rStyle w:val="FootnoteReference"/>
        </w:rPr>
        <w:footnoteRef/>
      </w:r>
      <w:r>
        <w:t xml:space="preserve"> There will be a choice of Serbian, Polish, Romanian and Arabic.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2068A"/>
    <w:multiLevelType w:val="multilevel"/>
    <w:tmpl w:val="0C2C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20"/>
    <w:rsid w:val="0003334C"/>
    <w:rsid w:val="0009313C"/>
    <w:rsid w:val="000F5858"/>
    <w:rsid w:val="00157BEA"/>
    <w:rsid w:val="001A47A7"/>
    <w:rsid w:val="002330A8"/>
    <w:rsid w:val="00291778"/>
    <w:rsid w:val="00311689"/>
    <w:rsid w:val="00350AB3"/>
    <w:rsid w:val="00393F4B"/>
    <w:rsid w:val="003C5020"/>
    <w:rsid w:val="003D5C24"/>
    <w:rsid w:val="003E4228"/>
    <w:rsid w:val="0049518C"/>
    <w:rsid w:val="00515BC8"/>
    <w:rsid w:val="00516E2D"/>
    <w:rsid w:val="00605EE7"/>
    <w:rsid w:val="0065010E"/>
    <w:rsid w:val="006B5E84"/>
    <w:rsid w:val="006E59C7"/>
    <w:rsid w:val="0070056A"/>
    <w:rsid w:val="00741076"/>
    <w:rsid w:val="007C4E80"/>
    <w:rsid w:val="008174EC"/>
    <w:rsid w:val="008D4E20"/>
    <w:rsid w:val="008F19D1"/>
    <w:rsid w:val="00945C94"/>
    <w:rsid w:val="009B05BD"/>
    <w:rsid w:val="009D65AA"/>
    <w:rsid w:val="00A07B08"/>
    <w:rsid w:val="00A341FC"/>
    <w:rsid w:val="00B03D3E"/>
    <w:rsid w:val="00B12C43"/>
    <w:rsid w:val="00CB5356"/>
    <w:rsid w:val="00D017A4"/>
    <w:rsid w:val="00D775B8"/>
    <w:rsid w:val="00DE4555"/>
    <w:rsid w:val="00DF1AE7"/>
    <w:rsid w:val="00F178ED"/>
    <w:rsid w:val="00F35F27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7EC0A"/>
  <w14:defaultImageDpi w14:val="32767"/>
  <w15:chartTrackingRefBased/>
  <w15:docId w15:val="{C7C2746A-897B-B14E-9966-9E90CE9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9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E4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7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78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7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7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Vidal</dc:creator>
  <cp:keywords/>
  <dc:description/>
  <cp:lastModifiedBy>Ricarda Vidal</cp:lastModifiedBy>
  <cp:revision>8</cp:revision>
  <dcterms:created xsi:type="dcterms:W3CDTF">2020-01-17T21:14:00Z</dcterms:created>
  <dcterms:modified xsi:type="dcterms:W3CDTF">2020-01-31T10:01:00Z</dcterms:modified>
</cp:coreProperties>
</file>